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0E97" w14:textId="77777777" w:rsidR="00A34BD7" w:rsidRPr="00C72173" w:rsidRDefault="00A34BD7" w:rsidP="00A34BD7"/>
    <w:p w14:paraId="4E70BFD3" w14:textId="750E9333" w:rsidR="00A34BD7" w:rsidRPr="00564987" w:rsidRDefault="00AD1D1A" w:rsidP="00A34BD7">
      <w:pPr>
        <w:pStyle w:val="Titel"/>
      </w:pPr>
      <w:sdt>
        <w:sdtPr>
          <w:alias w:val="Titel"/>
          <w:tag w:val=""/>
          <w:id w:val="-1098941169"/>
          <w:placeholder>
            <w:docPart w:val="4F4DE172E93D41C2B17B99557D5FDC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34BD7">
            <w:t xml:space="preserve">Gesprächsleitfaden: On-Site </w:t>
          </w:r>
          <w:proofErr w:type="spellStart"/>
          <w:r w:rsidR="00A34BD7">
            <w:t>Visit</w:t>
          </w:r>
          <w:proofErr w:type="spellEnd"/>
        </w:sdtContent>
      </w:sdt>
    </w:p>
    <w:p w14:paraId="55944A99" w14:textId="2090DA6B" w:rsidR="00333EBD" w:rsidRPr="00A34BD7" w:rsidRDefault="00A34BD7" w:rsidP="00A34BD7">
      <w:pPr>
        <w:pStyle w:val="P-Intro"/>
        <w:rPr>
          <w:b/>
          <w:bCs/>
          <w:color w:val="auto"/>
          <w:sz w:val="32"/>
        </w:rPr>
      </w:pPr>
      <w:r w:rsidRPr="00241A2B">
        <w:rPr>
          <w:b/>
          <w:bCs/>
          <w:color w:val="auto"/>
          <w:szCs w:val="26"/>
          <w:highlight w:val="yellow"/>
        </w:rPr>
        <w:t>ORT, Datum</w:t>
      </w:r>
      <w:r>
        <w:rPr>
          <w:b/>
          <w:bCs/>
          <w:color w:val="auto"/>
          <w:sz w:val="32"/>
        </w:rPr>
        <w:br/>
      </w:r>
      <w:r w:rsidRPr="00A34BD7">
        <w:t xml:space="preserve">Die folgenden Fragen dienen als Gesprächsgrundlage für den Austausch zwischen </w:t>
      </w:r>
      <w:r w:rsidRPr="00A34BD7">
        <w:rPr>
          <w:highlight w:val="yellow"/>
        </w:rPr>
        <w:t>Organisation</w:t>
      </w:r>
      <w:r w:rsidRPr="00A34BD7">
        <w:t xml:space="preserve"> </w:t>
      </w:r>
      <w:r w:rsidR="00FB06D1">
        <w:t>BMIMI</w:t>
      </w:r>
      <w:r w:rsidRPr="00A34BD7">
        <w:t xml:space="preserve"> und Kontaktstelle. Das </w:t>
      </w:r>
      <w:r w:rsidR="00FB06D1">
        <w:t>BMIMI</w:t>
      </w:r>
      <w:r w:rsidRPr="00A34BD7">
        <w:t xml:space="preserve"> und die Kontaktstelle laden </w:t>
      </w:r>
      <w:r w:rsidRPr="00A34BD7">
        <w:rPr>
          <w:highlight w:val="yellow"/>
        </w:rPr>
        <w:t>Organisation</w:t>
      </w:r>
      <w:r w:rsidRPr="00A34BD7">
        <w:t xml:space="preserve"> ein, weitere Fragen ihrerseits bzw. darüberhinausgehendes Feedback einzubringen. </w:t>
      </w:r>
    </w:p>
    <w:p w14:paraId="34FEC0BA" w14:textId="77777777" w:rsidR="00E82358" w:rsidRDefault="00E82358" w:rsidP="00E82358">
      <w:pPr>
        <w:pStyle w:val="Listenabsatz"/>
        <w:numPr>
          <w:ilvl w:val="0"/>
          <w:numId w:val="1"/>
        </w:numPr>
        <w:rPr>
          <w:b/>
          <w:bCs/>
          <w:lang w:val="de-DE"/>
        </w:rPr>
      </w:pPr>
      <w:r>
        <w:rPr>
          <w:b/>
          <w:bCs/>
          <w:lang w:val="de-DE"/>
        </w:rPr>
        <w:t xml:space="preserve">Antrag: </w:t>
      </w:r>
    </w:p>
    <w:p w14:paraId="2C345DB0" w14:textId="77777777" w:rsidR="000D7298" w:rsidRDefault="00E82358" w:rsidP="004360FA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War</w:t>
      </w:r>
      <w:r w:rsidR="00C04D3B">
        <w:rPr>
          <w:lang w:val="de-DE"/>
        </w:rPr>
        <w:t>en</w:t>
      </w:r>
      <w:r>
        <w:rPr>
          <w:lang w:val="de-DE"/>
        </w:rPr>
        <w:t xml:space="preserve"> Ihnen vor der Erstellung des Testantrages die </w:t>
      </w:r>
      <w:proofErr w:type="spellStart"/>
      <w:r>
        <w:rPr>
          <w:lang w:val="de-DE"/>
        </w:rPr>
        <w:t>AutomatFahrV</w:t>
      </w:r>
      <w:proofErr w:type="spellEnd"/>
      <w:r>
        <w:rPr>
          <w:lang w:val="de-DE"/>
        </w:rPr>
        <w:t xml:space="preserve"> und die damit verbundenen Prozesse und Auflagen bekannt?  </w:t>
      </w:r>
    </w:p>
    <w:p w14:paraId="6FFAF2AA" w14:textId="77777777" w:rsidR="000D7298" w:rsidRPr="000D7298" w:rsidRDefault="00E82358" w:rsidP="004360FA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Wie ist es Ihnen bei der Erstellung des Antrages gegangen</w:t>
      </w:r>
    </w:p>
    <w:p w14:paraId="093C59C6" w14:textId="77777777" w:rsidR="00F442AD" w:rsidRDefault="00FE6F9B" w:rsidP="00300EFE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 xml:space="preserve">War der </w:t>
      </w:r>
      <w:r w:rsidR="006E299D">
        <w:rPr>
          <w:lang w:val="de-DE"/>
        </w:rPr>
        <w:t xml:space="preserve">Prozess </w:t>
      </w:r>
      <w:r>
        <w:rPr>
          <w:lang w:val="de-DE"/>
        </w:rPr>
        <w:t xml:space="preserve">für Sie </w:t>
      </w:r>
      <w:r w:rsidR="006E299D">
        <w:rPr>
          <w:lang w:val="de-DE"/>
        </w:rPr>
        <w:t>verständlich?</w:t>
      </w:r>
    </w:p>
    <w:p w14:paraId="6B4CB7B3" w14:textId="77777777" w:rsidR="000D7298" w:rsidRPr="004360FA" w:rsidRDefault="00FE6F9B" w:rsidP="000D7298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 xml:space="preserve">Wie aufwändig war es, die erforderlichen </w:t>
      </w:r>
      <w:r w:rsidR="006E299D">
        <w:rPr>
          <w:lang w:val="de-DE"/>
        </w:rPr>
        <w:t xml:space="preserve">Dokumente </w:t>
      </w:r>
      <w:r>
        <w:rPr>
          <w:lang w:val="de-DE"/>
        </w:rPr>
        <w:t xml:space="preserve">zu erhalten, </w:t>
      </w:r>
      <w:r w:rsidR="006E299D">
        <w:rPr>
          <w:lang w:val="de-DE"/>
        </w:rPr>
        <w:t>gibt es Hürden?</w:t>
      </w:r>
    </w:p>
    <w:p w14:paraId="793045C2" w14:textId="77777777" w:rsidR="00D35BC2" w:rsidRPr="00A063E0" w:rsidRDefault="00FE6F9B" w:rsidP="00300EFE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Haben Sie im Prozess a</w:t>
      </w:r>
      <w:r w:rsidR="006E299D">
        <w:rPr>
          <w:lang w:val="de-DE"/>
        </w:rPr>
        <w:t xml:space="preserve">usreichend Unterstützung von der KS bekommen? </w:t>
      </w:r>
    </w:p>
    <w:p w14:paraId="4BF12DDE" w14:textId="77777777" w:rsidR="002F2F33" w:rsidRDefault="00FE6F9B" w:rsidP="00300EFE">
      <w:pPr>
        <w:pStyle w:val="Listenabsatz"/>
        <w:numPr>
          <w:ilvl w:val="2"/>
          <w:numId w:val="1"/>
        </w:numPr>
        <w:rPr>
          <w:lang w:val="de-DE"/>
        </w:rPr>
      </w:pPr>
      <w:r>
        <w:rPr>
          <w:lang w:val="de-DE"/>
        </w:rPr>
        <w:t>Hat die Antragstellung eine g</w:t>
      </w:r>
      <w:r w:rsidR="006E299D">
        <w:rPr>
          <w:lang w:val="de-DE"/>
        </w:rPr>
        <w:t>roße Hürde im gesamten Test-Vorbereitungsprozess</w:t>
      </w:r>
      <w:r>
        <w:rPr>
          <w:lang w:val="de-DE"/>
        </w:rPr>
        <w:t xml:space="preserve"> dargestellt oder zu einer </w:t>
      </w:r>
      <w:r w:rsidR="006E299D">
        <w:rPr>
          <w:lang w:val="de-DE"/>
        </w:rPr>
        <w:t>Verzögerung im Test-Vorbereitungsprozess</w:t>
      </w:r>
      <w:r>
        <w:rPr>
          <w:lang w:val="de-DE"/>
        </w:rPr>
        <w:t xml:space="preserve"> geführt</w:t>
      </w:r>
      <w:r w:rsidR="00E82358">
        <w:rPr>
          <w:lang w:val="de-DE"/>
        </w:rPr>
        <w:t xml:space="preserve">? </w:t>
      </w:r>
    </w:p>
    <w:p w14:paraId="7E798A5E" w14:textId="77777777" w:rsidR="007805A4" w:rsidRDefault="00E82358" w:rsidP="004360FA">
      <w:pPr>
        <w:pStyle w:val="Listenabsatz"/>
        <w:numPr>
          <w:ilvl w:val="1"/>
          <w:numId w:val="1"/>
        </w:numPr>
        <w:rPr>
          <w:lang w:val="de-DE"/>
        </w:rPr>
      </w:pPr>
      <w:r w:rsidRPr="004360FA">
        <w:rPr>
          <w:lang w:val="de-DE"/>
        </w:rPr>
        <w:t>Welche Erfahrung haben Sie mit dem Antragsformular gemacht? War dieses transparent und nachvollziehbar bzw. haben Sie gezielte Änderungsvorschläge um dieses und damit den Prozess zukünftig zu optimieren?</w:t>
      </w:r>
    </w:p>
    <w:p w14:paraId="17BE277F" w14:textId="77777777" w:rsidR="007E7D92" w:rsidRDefault="007E7D92" w:rsidP="004360FA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Sind die Richtlinien des Code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Practice als unterstützende Leitlinien hilfreich? Ergeben sich aus dem Dokument Unklarheiten? Welche Bestimmungen erwiesen sich als besonders hilfreich?</w:t>
      </w:r>
    </w:p>
    <w:p w14:paraId="74FDE39D" w14:textId="2966BBC4" w:rsidR="00B850AC" w:rsidRDefault="00E82358" w:rsidP="00300EFE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Zur Unterstützung von Antragstellenden wurde ein Formular zur Durchführung der Streckenabschnittsanalyse </w:t>
      </w:r>
      <w:r w:rsidR="00025AAF">
        <w:rPr>
          <w:lang w:val="de-DE"/>
        </w:rPr>
        <w:t>(</w:t>
      </w:r>
      <w:r w:rsidR="00025AAF" w:rsidRPr="000C5B7E">
        <w:rPr>
          <w:lang w:val="de-DE"/>
        </w:rPr>
        <w:t>Streckenanalyse und Risikobewertung</w:t>
      </w:r>
      <w:r w:rsidR="00025AAF">
        <w:rPr>
          <w:lang w:val="de-DE"/>
        </w:rPr>
        <w:t xml:space="preserve">) </w:t>
      </w:r>
      <w:r>
        <w:rPr>
          <w:lang w:val="de-DE"/>
        </w:rPr>
        <w:t>erstellt. Wie bewerten Sie dieses? Konnte es Sie bei Ihrem Testvorhaben unterstützen und sehen Sie Möglichkeiten zur Optimierung?</w:t>
      </w:r>
    </w:p>
    <w:p w14:paraId="4B11EBE1" w14:textId="4771993E" w:rsidR="002F2F33" w:rsidRDefault="00E82358" w:rsidP="00300EFE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Wie würden Sie die Zusammenarbeit mit der Kontaktstelle, dem </w:t>
      </w:r>
      <w:r w:rsidR="00FB06D1">
        <w:rPr>
          <w:lang w:val="de-DE"/>
        </w:rPr>
        <w:t>BMIMI</w:t>
      </w:r>
      <w:r>
        <w:rPr>
          <w:lang w:val="de-DE"/>
        </w:rPr>
        <w:t xml:space="preserve"> sowie der Landeshauptmannschaft im Allgemeinen beschreiben? Sehen Sie hier Verbesserungsvorschläge?</w:t>
      </w:r>
    </w:p>
    <w:p w14:paraId="0992FBAC" w14:textId="77777777" w:rsidR="00E32636" w:rsidRPr="00300EFE" w:rsidRDefault="00E82358" w:rsidP="00E32636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War Ihnen zu jedem Zeitpunkt der aktuelle Stand Ihres Antrags/Vorhabens bekannt bzw. wie transparent erachten Sie den Prozess von der Antragstellung bis zum Erhalt der Bescheinigung?</w:t>
      </w:r>
    </w:p>
    <w:p w14:paraId="66CD9C4C" w14:textId="77777777" w:rsidR="00E82358" w:rsidRDefault="00E82358" w:rsidP="00E82358">
      <w:pPr>
        <w:pStyle w:val="Listenabsatz"/>
        <w:ind w:left="1440"/>
        <w:rPr>
          <w:lang w:val="de-DE"/>
        </w:rPr>
      </w:pPr>
    </w:p>
    <w:p w14:paraId="78F1ECE4" w14:textId="77777777" w:rsidR="00E82358" w:rsidRDefault="00E82358" w:rsidP="00E82358">
      <w:pPr>
        <w:pStyle w:val="Listenabsatz"/>
        <w:numPr>
          <w:ilvl w:val="0"/>
          <w:numId w:val="1"/>
        </w:numPr>
        <w:rPr>
          <w:b/>
          <w:bCs/>
          <w:lang w:val="de-DE"/>
        </w:rPr>
      </w:pPr>
      <w:r>
        <w:rPr>
          <w:b/>
          <w:bCs/>
          <w:lang w:val="de-DE"/>
        </w:rPr>
        <w:t>Testen auf Straßen mit öffentlichem Verkehr:</w:t>
      </w:r>
    </w:p>
    <w:p w14:paraId="7419EC7F" w14:textId="77777777" w:rsidR="00E82358" w:rsidRDefault="00E82358" w:rsidP="00E82358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Haben seit dem Ausstellen der Bescheinigung Tests im Realverkehr (gemäß </w:t>
      </w:r>
      <w:proofErr w:type="spellStart"/>
      <w:r>
        <w:rPr>
          <w:lang w:val="de-DE"/>
        </w:rPr>
        <w:t>AutomatFahrV</w:t>
      </w:r>
      <w:proofErr w:type="spellEnd"/>
      <w:r>
        <w:rPr>
          <w:lang w:val="de-DE"/>
        </w:rPr>
        <w:t xml:space="preserve"> und dem eingereichten Vorhaben) stattgefunden? </w:t>
      </w:r>
    </w:p>
    <w:p w14:paraId="2192C624" w14:textId="77777777" w:rsidR="00557083" w:rsidRPr="00E32636" w:rsidRDefault="00E82358" w:rsidP="00300EFE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Falls ja, konnten dabei erste Erfahrungen gesammelt werden und wenn ja, welche?</w:t>
      </w:r>
    </w:p>
    <w:p w14:paraId="16C80C40" w14:textId="77777777" w:rsidR="00E82358" w:rsidRDefault="00E82358" w:rsidP="00E82358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Konnten dadurch bereits Abweichungen bzw. sich ändernde Anforderungen an Fahrzeug oder Strecke identifiziert werden, aufgrund der vorherrschenden Realsituation?</w:t>
      </w:r>
      <w:r w:rsidR="006E299D">
        <w:rPr>
          <w:lang w:val="de-DE"/>
        </w:rPr>
        <w:t xml:space="preserve"> </w:t>
      </w:r>
    </w:p>
    <w:p w14:paraId="138ABD6F" w14:textId="77777777" w:rsidR="006E299D" w:rsidRDefault="006E299D" w:rsidP="00E82358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lastRenderedPageBreak/>
        <w:t>Haben sich durch die erfolgten Tests Änderungen ergeben (entweder an der tatsächlichen Situation oder an der Einschätzung der Situation)? Haben diese Änderungen Auswirkungen auf die Tests?</w:t>
      </w:r>
    </w:p>
    <w:p w14:paraId="4C91F80E" w14:textId="77777777" w:rsidR="004F1870" w:rsidRDefault="00E82358" w:rsidP="00300EFE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Konnten bereits erste Reaktionen seitens Dritter bzw. der Gesellschaft in Erfahrung gebracht werden (bspw. Akzeptanz, abweichendes Fahrverhalten anderer Verkehrsteilnehmenden, erhöhte Nachfrage nach dem Testangebot, etc.)?</w:t>
      </w:r>
    </w:p>
    <w:p w14:paraId="14C4BAAD" w14:textId="2EDBA292" w:rsidR="00E82358" w:rsidRPr="00500428" w:rsidRDefault="00E82358" w:rsidP="00500428">
      <w:pPr>
        <w:rPr>
          <w:lang w:val="de-DE"/>
        </w:rPr>
      </w:pPr>
    </w:p>
    <w:p w14:paraId="5A3A2B5B" w14:textId="77777777" w:rsidR="00E82358" w:rsidRDefault="00E82358" w:rsidP="00E82358">
      <w:pPr>
        <w:pStyle w:val="Listenabsatz"/>
        <w:numPr>
          <w:ilvl w:val="0"/>
          <w:numId w:val="1"/>
        </w:numPr>
        <w:rPr>
          <w:b/>
          <w:bCs/>
          <w:lang w:val="de-DE"/>
        </w:rPr>
      </w:pPr>
      <w:r>
        <w:rPr>
          <w:b/>
          <w:bCs/>
          <w:lang w:val="de-DE"/>
        </w:rPr>
        <w:t>Präsentation und Ergebnisse:</w:t>
      </w:r>
    </w:p>
    <w:p w14:paraId="049E17DB" w14:textId="77777777" w:rsidR="003553B1" w:rsidRDefault="00E82358" w:rsidP="00E82358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Sind Ihrerseits mediale Veranstaltungen oder öffentlichkeitswirksame Events geplant, um das Vorhaben zu präsentieren oder darauf aufmerksam zu machen?</w:t>
      </w:r>
    </w:p>
    <w:p w14:paraId="4005DF36" w14:textId="1BFD8665" w:rsidR="0045410E" w:rsidRPr="00300EFE" w:rsidRDefault="00E82358" w:rsidP="0045410E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Im Anschluss an die Testfahrten ist die Übermittlun</w:t>
      </w:r>
      <w:r w:rsidR="00025AAF">
        <w:rPr>
          <w:lang w:val="de-DE"/>
        </w:rPr>
        <w:t xml:space="preserve">g eines </w:t>
      </w:r>
      <w:r w:rsidR="00025AAF" w:rsidRPr="000C5B7E">
        <w:rPr>
          <w:lang w:val="de-DE"/>
        </w:rPr>
        <w:t>Testberichts</w:t>
      </w:r>
      <w:r w:rsidR="00025AAF">
        <w:rPr>
          <w:lang w:val="de-DE"/>
        </w:rPr>
        <w:t xml:space="preserve"> vorgesehen. D</w:t>
      </w:r>
      <w:r>
        <w:rPr>
          <w:lang w:val="de-DE"/>
        </w:rPr>
        <w:t>ieser soll Erfahrungen und Ergebnisse darstellen sowie der öffentlichen Verwaltung aufzeigen, wo es Handlungsbedarf gibt. Gibt es Ihrerseits Fragen oder Anmerkungen zum Formular?</w:t>
      </w:r>
    </w:p>
    <w:p w14:paraId="3C50EC5D" w14:textId="77777777" w:rsidR="00E82358" w:rsidRDefault="00E82358" w:rsidP="00E82358">
      <w:pPr>
        <w:pStyle w:val="Listenabsatz"/>
        <w:rPr>
          <w:lang w:val="de-DE"/>
        </w:rPr>
      </w:pPr>
    </w:p>
    <w:p w14:paraId="07888C26" w14:textId="77777777" w:rsidR="00E82358" w:rsidRDefault="00E82358" w:rsidP="00E82358">
      <w:pPr>
        <w:pStyle w:val="Listenabsatz"/>
        <w:numPr>
          <w:ilvl w:val="0"/>
          <w:numId w:val="1"/>
        </w:numPr>
        <w:rPr>
          <w:b/>
          <w:bCs/>
          <w:lang w:val="de-DE"/>
        </w:rPr>
      </w:pPr>
      <w:r>
        <w:rPr>
          <w:b/>
          <w:bCs/>
          <w:lang w:val="de-DE"/>
        </w:rPr>
        <w:t>Zukünftige Tests und Regulativ:</w:t>
      </w:r>
    </w:p>
    <w:p w14:paraId="1C75318C" w14:textId="77777777" w:rsidR="003553B1" w:rsidRDefault="006E299D" w:rsidP="00300EFE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Sind weitere Tests entsprechend der Anwendungsfälle der aktuell gültigen </w:t>
      </w:r>
      <w:proofErr w:type="spellStart"/>
      <w:r>
        <w:rPr>
          <w:lang w:val="de-DE"/>
        </w:rPr>
        <w:t>AutomatFahrV</w:t>
      </w:r>
      <w:proofErr w:type="spellEnd"/>
      <w:r>
        <w:rPr>
          <w:lang w:val="de-DE"/>
        </w:rPr>
        <w:t xml:space="preserve"> geplant?</w:t>
      </w:r>
    </w:p>
    <w:p w14:paraId="56FA93FC" w14:textId="77777777" w:rsidR="002260C6" w:rsidRDefault="00E82358" w:rsidP="00300EFE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Sehen Sie den Bedarf der Ergänzung zusätzlicher Anwendungsfälle im Rahmen der </w:t>
      </w:r>
      <w:proofErr w:type="spellStart"/>
      <w:r>
        <w:rPr>
          <w:lang w:val="de-DE"/>
        </w:rPr>
        <w:t>AutomatFahrV</w:t>
      </w:r>
      <w:proofErr w:type="spellEnd"/>
      <w:r>
        <w:rPr>
          <w:lang w:val="de-DE"/>
        </w:rPr>
        <w:t xml:space="preserve"> oder der Adaptierung/Änderung bestehender Anwendungsfälle, zur Durchführung weiterer Tests? </w:t>
      </w:r>
    </w:p>
    <w:p w14:paraId="660C195D" w14:textId="77777777" w:rsidR="002260C6" w:rsidRDefault="00E82358" w:rsidP="00300EFE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Sind Ihrerseits bereits weitere Tests geplant, welche derzeit nicht durch die </w:t>
      </w:r>
      <w:proofErr w:type="spellStart"/>
      <w:r>
        <w:rPr>
          <w:lang w:val="de-DE"/>
        </w:rPr>
        <w:t>AutomatFahrV</w:t>
      </w:r>
      <w:proofErr w:type="spellEnd"/>
      <w:r>
        <w:rPr>
          <w:lang w:val="de-DE"/>
        </w:rPr>
        <w:t xml:space="preserve"> geregelt sind?</w:t>
      </w:r>
    </w:p>
    <w:p w14:paraId="7935F76C" w14:textId="77777777" w:rsidR="00E82358" w:rsidRDefault="00E82358" w:rsidP="00E82358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Sind Sie darüber informiert, dass es mit </w:t>
      </w:r>
      <w:hyperlink r:id="rId7" w:history="1">
        <w:proofErr w:type="spellStart"/>
        <w:r w:rsidRPr="00025AAF">
          <w:rPr>
            <w:rStyle w:val="Hyperlink"/>
            <w:lang w:val="de-DE"/>
          </w:rPr>
          <w:t>ALP</w:t>
        </w:r>
        <w:r w:rsidR="006E299D" w:rsidRPr="00025AAF">
          <w:rPr>
            <w:rStyle w:val="Hyperlink"/>
            <w:lang w:val="de-DE"/>
          </w:rPr>
          <w:t>.</w:t>
        </w:r>
        <w:r w:rsidRPr="00025AAF">
          <w:rPr>
            <w:rStyle w:val="Hyperlink"/>
            <w:lang w:val="de-DE"/>
          </w:rPr>
          <w:t>Lab</w:t>
        </w:r>
        <w:proofErr w:type="spellEnd"/>
      </w:hyperlink>
      <w:r>
        <w:rPr>
          <w:lang w:val="de-DE"/>
        </w:rPr>
        <w:t xml:space="preserve"> und </w:t>
      </w:r>
      <w:hyperlink r:id="rId8" w:history="1">
        <w:proofErr w:type="spellStart"/>
        <w:r w:rsidRPr="00025AAF">
          <w:rPr>
            <w:rStyle w:val="Hyperlink"/>
            <w:lang w:val="de-DE"/>
          </w:rPr>
          <w:t>Digitrans</w:t>
        </w:r>
        <w:proofErr w:type="spellEnd"/>
      </w:hyperlink>
      <w:r>
        <w:rPr>
          <w:lang w:val="de-DE"/>
        </w:rPr>
        <w:t xml:space="preserve"> zwei Testumgebungen gibt, </w:t>
      </w:r>
      <w:r w:rsidR="006E299D">
        <w:rPr>
          <w:lang w:val="de-DE"/>
        </w:rPr>
        <w:t xml:space="preserve">bei </w:t>
      </w:r>
      <w:r>
        <w:rPr>
          <w:lang w:val="de-DE"/>
        </w:rPr>
        <w:t>welchen Realtests, Simulationen sowie Vorabtests durchgeführt werden können? Können Sie sich vorstellen, dieses Angebot zukünftig in Anspruch zu nehmen?</w:t>
      </w:r>
    </w:p>
    <w:p w14:paraId="2661E6FE" w14:textId="77777777" w:rsidR="002260C6" w:rsidRPr="006E24A5" w:rsidRDefault="00E82358" w:rsidP="00300EFE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Abgeleitet von Ihren Tests und Erfahrungen, wo sehen Sie Bedarf für zukünftige Schwerpunkte im Bereich der Forschungsförderung?</w:t>
      </w:r>
    </w:p>
    <w:p w14:paraId="14E76263" w14:textId="77777777" w:rsidR="007F2D47" w:rsidRDefault="007F2D47" w:rsidP="00FE6F9B">
      <w:pPr>
        <w:pStyle w:val="Listenabsatz"/>
        <w:rPr>
          <w:lang w:val="de-DE"/>
        </w:rPr>
      </w:pPr>
    </w:p>
    <w:p w14:paraId="0BB627B7" w14:textId="77777777" w:rsidR="007F2D47" w:rsidRPr="00FE6F9B" w:rsidRDefault="007F2D47" w:rsidP="007F2D47">
      <w:pPr>
        <w:pStyle w:val="Listenabsatz"/>
        <w:numPr>
          <w:ilvl w:val="0"/>
          <w:numId w:val="1"/>
        </w:numPr>
        <w:rPr>
          <w:b/>
          <w:lang w:val="de-DE"/>
        </w:rPr>
      </w:pPr>
      <w:r w:rsidRPr="00FE6F9B">
        <w:rPr>
          <w:b/>
          <w:lang w:val="de-DE"/>
        </w:rPr>
        <w:t>Testfahrzeug</w:t>
      </w:r>
    </w:p>
    <w:p w14:paraId="661E5059" w14:textId="77777777" w:rsidR="007F2D47" w:rsidRDefault="007F2D47" w:rsidP="00FE6F9B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Wie ist Ihr Testfahrzeug / sind Ihre Testfahrzeuge zugelassen (Einzeltypisierung, Probefahrzeug, ...)?</w:t>
      </w:r>
    </w:p>
    <w:p w14:paraId="33FD615E" w14:textId="77777777" w:rsidR="007F2D47" w:rsidRDefault="007F2D47" w:rsidP="00FE6F9B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Wie aufwändig war der Prozess der Fahrzeugzulassung?</w:t>
      </w:r>
    </w:p>
    <w:p w14:paraId="1A8D105E" w14:textId="77777777" w:rsidR="007F2D47" w:rsidRDefault="007F2D47" w:rsidP="00FE6F9B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Können Sie eine Best Practice Empfehlung abgeben?</w:t>
      </w:r>
    </w:p>
    <w:p w14:paraId="30B9A8FC" w14:textId="77777777" w:rsidR="007E7D92" w:rsidRDefault="007E7D92" w:rsidP="00FE6F9B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Gemäß </w:t>
      </w:r>
      <w:proofErr w:type="spellStart"/>
      <w:r>
        <w:rPr>
          <w:lang w:val="de-DE"/>
        </w:rPr>
        <w:t>AutomatFahrV</w:t>
      </w:r>
      <w:proofErr w:type="spellEnd"/>
      <w:r>
        <w:rPr>
          <w:lang w:val="de-DE"/>
        </w:rPr>
        <w:t xml:space="preserve"> ist während der Testfahrten ein Unfalldatenspeicher zu verwenden</w:t>
      </w:r>
      <w:r w:rsidR="00047D14">
        <w:rPr>
          <w:lang w:val="de-DE"/>
        </w:rPr>
        <w:t xml:space="preserve">. Welche Daten werden mittels dieses Unfalldatenspeichers gesammelt? In welchem Format werden diese Daten aufgezeichnet? </w:t>
      </w:r>
      <w:r w:rsidR="007B1DC2">
        <w:rPr>
          <w:lang w:val="de-DE"/>
        </w:rPr>
        <w:t>Haben sie als Organisation Zugang zu Daten des Unfalldatenspeichers oder müssen diese über Dritte angefordert werden?</w:t>
      </w:r>
    </w:p>
    <w:p w14:paraId="5D94A649" w14:textId="77777777" w:rsidR="00E82358" w:rsidRPr="007F2D47" w:rsidRDefault="00E82358" w:rsidP="007F2D47">
      <w:pPr>
        <w:rPr>
          <w:lang w:val="de-DE"/>
        </w:rPr>
      </w:pPr>
    </w:p>
    <w:p w14:paraId="2ABC1716" w14:textId="77777777" w:rsidR="00E82358" w:rsidRDefault="00E82358" w:rsidP="00E82358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Haben Sie sonstige Anmerkungen, welche Sie uns mitteilen möc</w:t>
      </w:r>
      <w:r w:rsidR="00025AAF">
        <w:rPr>
          <w:lang w:val="de-DE"/>
        </w:rPr>
        <w:t xml:space="preserve">hten und die </w:t>
      </w:r>
      <w:r>
        <w:rPr>
          <w:lang w:val="de-DE"/>
        </w:rPr>
        <w:t>den Prozess zur Ausstellung einer Bescheinigung zukünftig unterstützen könnten?</w:t>
      </w:r>
    </w:p>
    <w:p w14:paraId="0CCE754C" w14:textId="77777777" w:rsidR="005E4DB4" w:rsidRDefault="006E299D" w:rsidP="00E82358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Haben Sie sonstige Verbesserungsvorschläge?</w:t>
      </w:r>
    </w:p>
    <w:p w14:paraId="677690F7" w14:textId="77777777" w:rsidR="00E82358" w:rsidRDefault="00E82358" w:rsidP="00E82358">
      <w:pPr>
        <w:rPr>
          <w:lang w:val="de-DE"/>
        </w:rPr>
      </w:pPr>
    </w:p>
    <w:p w14:paraId="4AA441F3" w14:textId="77777777" w:rsidR="0045410E" w:rsidRPr="00300EFE" w:rsidRDefault="0045410E">
      <w:pPr>
        <w:rPr>
          <w:lang w:val="de-DE"/>
        </w:rPr>
      </w:pPr>
    </w:p>
    <w:sectPr w:rsidR="0045410E" w:rsidRPr="00300EF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21F5" w14:textId="77777777" w:rsidR="00025AAF" w:rsidRDefault="00025AAF" w:rsidP="00025AAF">
      <w:r>
        <w:separator/>
      </w:r>
    </w:p>
  </w:endnote>
  <w:endnote w:type="continuationSeparator" w:id="0">
    <w:p w14:paraId="4C1A5473" w14:textId="77777777" w:rsidR="00025AAF" w:rsidRDefault="00025AAF" w:rsidP="000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81542" w14:textId="77777777" w:rsidR="00025AAF" w:rsidRDefault="00025AAF" w:rsidP="00025AAF">
      <w:r>
        <w:separator/>
      </w:r>
    </w:p>
  </w:footnote>
  <w:footnote w:type="continuationSeparator" w:id="0">
    <w:p w14:paraId="25CB2563" w14:textId="77777777" w:rsidR="00025AAF" w:rsidRDefault="00025AAF" w:rsidP="0002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E143" w14:textId="4DD84B08" w:rsidR="00025AAF" w:rsidRDefault="00FB06D1">
    <w:pPr>
      <w:pStyle w:val="Kopfzeile"/>
      <w:rPr>
        <w:noProof/>
      </w:rPr>
    </w:pPr>
    <w:r w:rsidRPr="000F0547">
      <w:rPr>
        <w:noProof/>
      </w:rPr>
      <w:drawing>
        <wp:inline distT="0" distB="0" distL="0" distR="0" wp14:anchorId="2F93C57C" wp14:editId="530BE523">
          <wp:extent cx="2333370" cy="810000"/>
          <wp:effectExtent l="0" t="0" r="0" b="9525"/>
          <wp:docPr id="536607816" name="Grafik 2" descr="Ein Bild, das Text, Schrift, Screenshot, weiß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607816" name="Grafik 2" descr="Ein Bild, das Text, Schrift, Screenshot, weiß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37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5AAF">
      <w:rPr>
        <w:noProof/>
      </w:rPr>
      <w:tab/>
    </w:r>
    <w:r w:rsidR="00025AAF">
      <w:rPr>
        <w:noProof/>
      </w:rPr>
      <w:tab/>
    </w:r>
    <w:r w:rsidR="00025AAF">
      <w:rPr>
        <w:noProof/>
      </w:rPr>
      <w:drawing>
        <wp:inline distT="0" distB="0" distL="0" distR="0" wp14:anchorId="3A39E476" wp14:editId="59FE4F5E">
          <wp:extent cx="2049271" cy="936000"/>
          <wp:effectExtent l="0" t="0" r="8255" b="0"/>
          <wp:docPr id="10" name="Grafik 10" descr="P:\06_Kommunikation\04_Marketing\Logos\AustriaTech\Submarken_2018\AT_Submarken_Logos\kontaktstelle automatisierte mobilitaet\Farbe Positiv\at_kam_rgb_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6_Kommunikation\04_Marketing\Logos\AustriaTech\Submarken_2018\AT_Submarken_Logos\kontaktstelle automatisierte mobilitaet\Farbe Positiv\at_kam_rgb_xl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6" t="15116" r="8116" b="8049"/>
                  <a:stretch/>
                </pic:blipFill>
                <pic:spPr bwMode="auto">
                  <a:xfrm>
                    <a:off x="0" y="0"/>
                    <a:ext cx="2049271" cy="93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08A6"/>
    <w:multiLevelType w:val="hybridMultilevel"/>
    <w:tmpl w:val="E822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74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B8"/>
    <w:rsid w:val="00025AAF"/>
    <w:rsid w:val="00047D14"/>
    <w:rsid w:val="0005680A"/>
    <w:rsid w:val="000C5B7E"/>
    <w:rsid w:val="000D7298"/>
    <w:rsid w:val="001C722C"/>
    <w:rsid w:val="002260C6"/>
    <w:rsid w:val="00241A2B"/>
    <w:rsid w:val="002F2F33"/>
    <w:rsid w:val="00300EFE"/>
    <w:rsid w:val="00333EBD"/>
    <w:rsid w:val="003553B1"/>
    <w:rsid w:val="004360FA"/>
    <w:rsid w:val="0045410E"/>
    <w:rsid w:val="004601A0"/>
    <w:rsid w:val="004D0385"/>
    <w:rsid w:val="004F1870"/>
    <w:rsid w:val="00500428"/>
    <w:rsid w:val="00557083"/>
    <w:rsid w:val="005E4DB4"/>
    <w:rsid w:val="006A6CAA"/>
    <w:rsid w:val="006E24A5"/>
    <w:rsid w:val="006E299D"/>
    <w:rsid w:val="007805A4"/>
    <w:rsid w:val="007B1DC2"/>
    <w:rsid w:val="007E7D92"/>
    <w:rsid w:val="007F2D47"/>
    <w:rsid w:val="00950CB8"/>
    <w:rsid w:val="009B4157"/>
    <w:rsid w:val="00A063E0"/>
    <w:rsid w:val="00A34BD7"/>
    <w:rsid w:val="00AD1D1A"/>
    <w:rsid w:val="00B850AC"/>
    <w:rsid w:val="00BC31C3"/>
    <w:rsid w:val="00C04D3B"/>
    <w:rsid w:val="00D35BC2"/>
    <w:rsid w:val="00E12885"/>
    <w:rsid w:val="00E32636"/>
    <w:rsid w:val="00E82358"/>
    <w:rsid w:val="00EB1933"/>
    <w:rsid w:val="00F442AD"/>
    <w:rsid w:val="00F72D79"/>
    <w:rsid w:val="00FB0619"/>
    <w:rsid w:val="00FB06D1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5773"/>
  <w15:chartTrackingRefBased/>
  <w15:docId w15:val="{E9E5DE11-A00A-42D1-B216-87B49986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358"/>
    <w:pPr>
      <w:spacing w:after="0" w:line="240" w:lineRule="auto"/>
    </w:pPr>
    <w:rPr>
      <w:rFonts w:ascii="Calibri" w:hAnsi="Calibri" w:cs="Calibri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2358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9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99D"/>
    <w:rPr>
      <w:rFonts w:ascii="Segoe UI" w:hAnsi="Segoe UI" w:cs="Segoe UI"/>
      <w:sz w:val="18"/>
      <w:szCs w:val="18"/>
      <w:lang w:eastAsia="de-AT"/>
    </w:rPr>
  </w:style>
  <w:style w:type="character" w:styleId="Hyperlink">
    <w:name w:val="Hyperlink"/>
    <w:basedOn w:val="Absatz-Standardschriftart"/>
    <w:uiPriority w:val="99"/>
    <w:unhideWhenUsed/>
    <w:rsid w:val="00025AA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25A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5AAF"/>
    <w:rPr>
      <w:rFonts w:ascii="Calibri" w:hAnsi="Calibri" w:cs="Calibri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025A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5AAF"/>
    <w:rPr>
      <w:rFonts w:ascii="Calibri" w:hAnsi="Calibri" w:cs="Calibri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7D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7D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7D92"/>
    <w:rPr>
      <w:rFonts w:ascii="Calibri" w:hAnsi="Calibri" w:cs="Calibri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7D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7D92"/>
    <w:rPr>
      <w:rFonts w:ascii="Calibri" w:hAnsi="Calibri" w:cs="Calibri"/>
      <w:b/>
      <w:bCs/>
      <w:sz w:val="20"/>
      <w:szCs w:val="20"/>
      <w:lang w:eastAsia="de-AT"/>
    </w:rPr>
  </w:style>
  <w:style w:type="paragraph" w:styleId="Titel">
    <w:name w:val="Title"/>
    <w:basedOn w:val="Standard"/>
    <w:next w:val="Untertitel"/>
    <w:link w:val="TitelZchn"/>
    <w:uiPriority w:val="29"/>
    <w:rsid w:val="00A34BD7"/>
    <w:pPr>
      <w:suppressAutoHyphens/>
      <w:spacing w:after="360" w:line="264" w:lineRule="auto"/>
      <w:outlineLvl w:val="0"/>
    </w:pPr>
    <w:rPr>
      <w:rFonts w:asciiTheme="minorHAnsi" w:eastAsia="Calibri" w:hAnsiTheme="minorHAnsi" w:cs="Times New Roman"/>
      <w:b/>
      <w:sz w:val="48"/>
      <w:szCs w:val="60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29"/>
    <w:rsid w:val="00A34BD7"/>
    <w:rPr>
      <w:rFonts w:eastAsia="Calibri" w:cs="Times New Roman"/>
      <w:b/>
      <w:sz w:val="48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4B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4BD7"/>
    <w:rPr>
      <w:rFonts w:eastAsiaTheme="minorEastAsia"/>
      <w:color w:val="5A5A5A" w:themeColor="text1" w:themeTint="A5"/>
      <w:spacing w:val="15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34BD7"/>
  </w:style>
  <w:style w:type="paragraph" w:customStyle="1" w:styleId="P-Intro">
    <w:name w:val="P-Intro"/>
    <w:basedOn w:val="Standard"/>
    <w:next w:val="Standard"/>
    <w:uiPriority w:val="19"/>
    <w:qFormat/>
    <w:rsid w:val="00A34BD7"/>
    <w:pPr>
      <w:suppressAutoHyphens/>
      <w:spacing w:after="720" w:line="300" w:lineRule="auto"/>
    </w:pPr>
    <w:rPr>
      <w:rFonts w:asciiTheme="minorHAnsi" w:eastAsiaTheme="minorEastAsia" w:hAnsiTheme="minorHAnsi" w:cstheme="minorBidi"/>
      <w:color w:val="44546A" w:themeColor="text2"/>
      <w:sz w:val="2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13e9ea20a7c63435JmltdHM9MTY2Nzc3OTIwMCZpZ3VpZD0yY2IwZGYzYS0zYTk3LTYwYzktMTIzMC1jZTdlM2I0ZTYxMTQmaW5zaWQ9NTE5MA&amp;ptn=3&amp;hsh=3&amp;fclid=2cb0df3a-3a97-60c9-1230-ce7e3b4e6114&amp;psq=digitrans&amp;u=a1aHR0cHM6Ly93d3cuZGlnaXRyYW5zLmV4cGVydC8&amp;ntb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4acdcf5b886e56a0JmltdHM9MTY2Nzc3OTIwMCZpZ3VpZD0yY2IwZGYzYS0zYTk3LTYwYzktMTIzMC1jZTdlM2I0ZTYxMTQmaW5zaWQ9NTE4Mw&amp;ptn=3&amp;hsh=3&amp;fclid=2cb0df3a-3a97-60c9-1230-ce7e3b4e6114&amp;psq=alplab&amp;u=a1aHR0cHM6Ly93d3cuYWxwLWxhYi5hdC8&amp;ntb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4DE172E93D41C2B17B99557D5FD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D9C23-07CA-47D8-9C50-09DFBECB9BB2}"/>
      </w:docPartPr>
      <w:docPartBody>
        <w:p w:rsidR="00AB10CF" w:rsidRDefault="00076678" w:rsidP="00076678">
          <w:pPr>
            <w:pStyle w:val="4F4DE172E93D41C2B17B99557D5FDC0A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78"/>
    <w:rsid w:val="0005680A"/>
    <w:rsid w:val="00076678"/>
    <w:rsid w:val="00AB10CF"/>
    <w:rsid w:val="00B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6678"/>
  </w:style>
  <w:style w:type="paragraph" w:customStyle="1" w:styleId="4F4DE172E93D41C2B17B99557D5FDC0A">
    <w:name w:val="4F4DE172E93D41C2B17B99557D5FDC0A"/>
    <w:rsid w:val="00076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4485</Characters>
  <Application>Microsoft Office Word</Application>
  <DocSecurity>8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Gesprächsleitfaden: On-Site Visit</dc:title>
  <dc:subject/>
  <dc:creator>Kremenovic Jovana</dc:creator>
  <cp:keywords/>
  <dc:description/>
  <cp:lastModifiedBy>Turkovic Jasmina</cp:lastModifiedBy>
  <cp:revision>10</cp:revision>
  <dcterms:created xsi:type="dcterms:W3CDTF">2024-01-24T07:10:00Z</dcterms:created>
  <dcterms:modified xsi:type="dcterms:W3CDTF">2025-05-23T09:44:00Z</dcterms:modified>
</cp:coreProperties>
</file>